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38" w:rsidRPr="00A2055A" w:rsidRDefault="00AA4438" w:rsidP="001B41A4">
      <w:pPr>
        <w:widowControl w:val="0"/>
        <w:tabs>
          <w:tab w:val="left" w:pos="90"/>
        </w:tabs>
        <w:autoSpaceDE w:val="0"/>
        <w:autoSpaceDN w:val="0"/>
        <w:adjustRightInd w:val="0"/>
        <w:spacing w:after="0" w:line="240" w:lineRule="auto"/>
        <w:rPr>
          <w:rFonts w:ascii="Times New Roman" w:hAnsi="Times New Roman"/>
          <w:b/>
          <w:bCs/>
          <w:iCs/>
          <w:sz w:val="32"/>
          <w:szCs w:val="32"/>
        </w:rPr>
      </w:pPr>
      <w:r w:rsidRPr="00A2055A">
        <w:rPr>
          <w:rFonts w:ascii="Times New Roman" w:hAnsi="Times New Roman"/>
          <w:b/>
          <w:bCs/>
          <w:iCs/>
          <w:sz w:val="32"/>
          <w:szCs w:val="32"/>
        </w:rPr>
        <w:t xml:space="preserve">YBS Bölümü Öğrenci Prensip Kararları </w:t>
      </w:r>
    </w:p>
    <w:p w:rsidR="00AA4438" w:rsidRPr="00AA4438" w:rsidRDefault="00AA4438" w:rsidP="001B41A4">
      <w:pPr>
        <w:widowControl w:val="0"/>
        <w:tabs>
          <w:tab w:val="left" w:pos="90"/>
        </w:tabs>
        <w:autoSpaceDE w:val="0"/>
        <w:autoSpaceDN w:val="0"/>
        <w:adjustRightInd w:val="0"/>
        <w:spacing w:after="0" w:line="240" w:lineRule="auto"/>
        <w:rPr>
          <w:rFonts w:ascii="Times New Roman" w:hAnsi="Times New Roman"/>
          <w:b/>
          <w:bCs/>
          <w:iCs/>
          <w:color w:val="000080"/>
        </w:rPr>
      </w:pP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Genel</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Bölümü Öğrencileri İçin İntihalin Tanımlanması ve Önlenmesine İlişkin Prensipleri" ne Bölüm Web Sitesi'nden erişilebilir.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33496" w:rsidRPr="005C64FF" w:rsidRDefault="00A33496" w:rsidP="00A33496">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Genel</w:t>
      </w:r>
    </w:p>
    <w:p w:rsidR="00A33496" w:rsidRPr="005C64FF" w:rsidRDefault="00A33496" w:rsidP="00A33496">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Ders çakışmaları durumunda ders ya da dersleri alıp/almama kararlarının 1. ve 2. Dönem öğrencileri için en fazla 2 saat çakışma olmak üzere danışman tarafından verilmesine oybirliği ile karar verildi. 3. ve sonrası dönem öğrencilerinin ders çakışmaları durumunda ders ya da dersleri alıp almama kararı öğrenciye bırakıldı.</w:t>
      </w:r>
    </w:p>
    <w:p w:rsidR="00A33496" w:rsidRPr="005C64FF" w:rsidRDefault="00A33496"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Seçmeli Ders</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 xml:space="preserve">"HSSE Dersleri Listesi" ne Bölüm Web Sitesi'nden erişilebilir. </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yüksek lisans zorunlu dersleri bölüm lisans öğrencileri tarafından DPTE olarak alınamaz.</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Boğaziçi Üniversitesi dışından alınacak seçmeli derslerin (değişim programı hariç) öğrencinin transcript'ine işlenebilmesi için, öğrencinin dersi almadan önce dilekçe vermesi gerekir.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Öğrencilerin bir seçmeli ders grubu kapsamında alacakları dersleri, söz konusu grubun ders programında bulunduğu dönemden 2 önceki veya 2 sonraki dönemler içinde alabileceğine karar verildi. (Örnek: 3-4. dönem HSSE dersleri, 1-2 ve/veya 5-6. dönemlerde alınabilir)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Karşılık listesinde olmayan ancak bir dersin eş değeri olan başka bir ders kredisiz alınabilir.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Öğrencinin seçmeli ders olarak aldığı ve CC ve üstü not aldığı bir dersin karşılığını eğitimi süresince kredili olarak almamasına, CC altı not aldığı durumda da dersi repeat olarak alabileceğine karar verildi.</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"COME Dersleri Listesi" ne Bölüm Web Sitesi'nden erişilebilir.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Zorunlu Ders</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Zorunlu ders veya karşılığı ders, UNRE/HSSE/COME olarak alınamaz</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Bölüm dışından alınacak ve karşılık dersler listesinde bulunmayan zorunlu ders karşılığı bir dersin, öğrencinin transcript'ine işlenebilmesi için öğrencinin dersi almadan önce dilekçe vermesi gerekmektedir.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MIS 481 dersini alacak öğrencilerin en az 90 kredi tamamlamış olmaları gerekmektedir.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"Zorunlu Ders Karşılıkları Listesi" ne Bölüm Web Sitesi'nden erişilebilir.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Zorunlu bir dersin başka bir üniversiteden alınabilmesi için, söz konusu dersin daha önce bir kez bölümden alınmış olması ile ilgili dönemde Bölüm tarafından dersin açılmıyor olması ve ilgili öğretim üyesinin onayı ile Bölüm onayının alınması gerekmektedir.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Karşılık listesinde olmayan ancak bir dersin eş değeri olan başka bir ders kredisiz olarak alınabilir.</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Zorunlu bir dersin, başka bölümden alınabilmesi için söz konusu dersin daha önce Bölüm'den alınmış olması ve ilgili dönemde Bölüm tarafından açılmıyor olması şartlarının aranmasına karar verildi. Ancak dersin tekrarlandığı dönemde en az 2/3'ünün başka bir Bölüm zorunlu dersi ile çakışması durumlarında başka bölümden de alınabilir.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Staj</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Mezun olabilmesi için sadece MIS 492 dersi kalmış öğrencilerin, bu dersi aldıkları dönem süresince staj yapabileceklerine karar verildi.</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Bölümü Staj Koşul ve Prosedürleri" ile ilgili prensip kararlarına Bölüm Web Sitesi'nden erişilebilir.</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Derslerini tamamlayıp sadece staj nedeni ile mezun olamayan öğrenciler 1 dönem kayıtlı olarak devam edebilir, uzatma durumunda danışman öğrencinin kaydını onaylamaz.</w:t>
      </w: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MIS 492 Proje</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MIS 492 dersi sadece mezuniyetin gerçekleşeceği dönemde veya yaz döneminde mezun olacaklar için ilkbahar döneminde alınabilir.</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lastRenderedPageBreak/>
        <w:t>“MIS 492 Dersi İşleyiş ve Değerlendirme Kuralları" ile ilgili prensip kararlarına Bölüm Web Sitesi'nden erişilebilir.</w:t>
      </w:r>
    </w:p>
    <w:p w:rsidR="00AA4438" w:rsidRPr="005C64FF" w:rsidRDefault="00AA4438" w:rsidP="001B41A4">
      <w:pPr>
        <w:widowControl w:val="0"/>
        <w:tabs>
          <w:tab w:val="right" w:pos="1260"/>
          <w:tab w:val="left" w:pos="1440"/>
        </w:tabs>
        <w:autoSpaceDE w:val="0"/>
        <w:autoSpaceDN w:val="0"/>
        <w:adjustRightInd w:val="0"/>
        <w:spacing w:after="0" w:line="240" w:lineRule="auto"/>
        <w:rPr>
          <w:rFonts w:ascii="Times New Roman" w:hAnsi="Times New Roman"/>
          <w:color w:val="00000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Lisans - Mezuniyet Durumu</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Mezuniyet durumundaki öğrencinin mezuniyet formunun, bölüm başkanına gitmeden önce tüm eksiklikleri yerine getirip getirmediğinin, danışmanı ve öğrenci işleri sorumlusu tarafından kontrol edilip paraflanması gerektiğine karar verildi.</w:t>
      </w:r>
    </w:p>
    <w:p w:rsidR="00393EF4"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 xml:space="preserve">YBS lisans programından ders programının üzerine kredili olarak en fazla 2 ders ile mezun </w:t>
      </w:r>
      <w:r w:rsidR="00393EF4" w:rsidRPr="005C64FF">
        <w:rPr>
          <w:rFonts w:ascii="Times New Roman" w:hAnsi="Times New Roman"/>
          <w:color w:val="000000"/>
          <w:sz w:val="24"/>
          <w:szCs w:val="24"/>
        </w:rPr>
        <w:t>olunabilir.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Yüksek Lisans - YBS - Tez/Directed Readings</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Lisansüstü Eğitim Öğretim Yönetmeliğinin 19. maddesi ile ilgili olarak her</w:t>
      </w:r>
      <w:r w:rsidR="00D164EF" w:rsidRPr="005C64FF">
        <w:rPr>
          <w:rFonts w:ascii="Times New Roman" w:hAnsi="Times New Roman"/>
          <w:color w:val="000000"/>
          <w:sz w:val="24"/>
          <w:szCs w:val="24"/>
        </w:rPr>
        <w:t xml:space="preserve"> </w:t>
      </w:r>
      <w:r w:rsidRPr="005C64FF">
        <w:rPr>
          <w:rFonts w:ascii="Times New Roman" w:hAnsi="Times New Roman"/>
          <w:color w:val="000000"/>
          <w:sz w:val="24"/>
          <w:szCs w:val="24"/>
        </w:rPr>
        <w:t>öğrencinin tez yaptığı öğretim üyesine veya doktoralı öğretim görevlisine kayıtlı olmasının ve notların ilgili öğretim üyesi/görevlisi tarafından verilmesinin uygun olduğuna karar verildi.</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Yüksek lisans öğrencileri için, tez danışmanının bölüm içi tam zamanlı öğretim üyesi veya doktoralı öğretim görevlisi olmasına, eş danışmanının ise danışmanın onayı ile bölüm dışından da olabilmesine karar verildi.</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 xml:space="preserve">"Yönetim Bilişim Sistemleri Yüksek Lisans Süreci Prosedürleri" </w:t>
      </w:r>
      <w:r w:rsidR="00D164EF" w:rsidRPr="005C64FF">
        <w:rPr>
          <w:rFonts w:ascii="Times New Roman" w:hAnsi="Times New Roman"/>
          <w:color w:val="000000"/>
          <w:sz w:val="24"/>
          <w:szCs w:val="24"/>
        </w:rPr>
        <w:t>ne Bölüm Web Sitesi'nden erişilebilir.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Yüksek Lisans - YBS - Seçmeli Ders</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 xml:space="preserve">YBS Yüksek Lisans öğrencilerinin seçmeli ders olarak 4 kodlu lisans seçmeli dersi almamalarına karar verildi. </w:t>
      </w:r>
    </w:p>
    <w:p w:rsidR="00A33496" w:rsidRPr="005C64FF" w:rsidRDefault="00A33496" w:rsidP="00FC563A">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doktora zorunlu dersleri bölüm yüksek lisans öğrencileri tarafından DPTE olarak alınamaz.</w:t>
      </w:r>
    </w:p>
    <w:p w:rsidR="00A33496" w:rsidRPr="005C64FF" w:rsidRDefault="00A33496" w:rsidP="00FC563A">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yüksek lisans öğrencileri başka bölümden kredili olarak en fazla 1 adet lisansüstü ders alabilir.</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Yüksek Lisans - YBS - Zorunlu Ders</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MIS 578 dersinin ilk 2 dönem içinde alınmasına karar verildi.</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Yüksek Lisans - YBS - Genel</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Yüksek lisans öğrencilerinin alacağı ders sayısının minimum 2, maksimum 5 (MIS 578 ve MIS 579 hariç) olmasına karar verildi.</w:t>
      </w:r>
    </w:p>
    <w:p w:rsidR="008F1C43" w:rsidRPr="005C64FF" w:rsidRDefault="008F1C43" w:rsidP="008F1C43">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yüksek lisans</w:t>
      </w:r>
      <w:bookmarkStart w:id="0" w:name="_GoBack"/>
      <w:bookmarkEnd w:id="0"/>
      <w:r w:rsidRPr="005C64FF">
        <w:rPr>
          <w:rFonts w:ascii="Times New Roman" w:hAnsi="Times New Roman"/>
          <w:color w:val="000000"/>
          <w:sz w:val="24"/>
          <w:szCs w:val="24"/>
        </w:rPr>
        <w:t xml:space="preserve"> programından ders programının üzerine kredili olarak en fazla 1 ders ile mezun olunabilir.</w:t>
      </w:r>
    </w:p>
    <w:p w:rsidR="00766127" w:rsidRPr="005C64FF" w:rsidRDefault="00766127"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Doktora - YBS - Seçmeli Ders</w:t>
      </w:r>
    </w:p>
    <w:p w:rsidR="00AA4438" w:rsidRPr="005C64FF" w:rsidRDefault="00AA4438"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 xml:space="preserve">Doktora öğrencilerinin seçmeli ders olarak, dersin sorumlu öğretim üyesi/görevlisinin onayı ile, en fazla 2 adet yüksek lisans dersi alabilmesine ve bu derslerden en fazla birinin zorunlu ders olabileceğine karar verildi. </w:t>
      </w:r>
    </w:p>
    <w:p w:rsidR="001B41A4" w:rsidRPr="005C64FF" w:rsidRDefault="001B41A4"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p>
    <w:p w:rsidR="00AA4438" w:rsidRPr="005C64FF" w:rsidRDefault="00AA4438" w:rsidP="001B41A4">
      <w:pPr>
        <w:widowControl w:val="0"/>
        <w:tabs>
          <w:tab w:val="left" w:pos="90"/>
        </w:tabs>
        <w:autoSpaceDE w:val="0"/>
        <w:autoSpaceDN w:val="0"/>
        <w:adjustRightInd w:val="0"/>
        <w:spacing w:after="0" w:line="240" w:lineRule="auto"/>
        <w:rPr>
          <w:rFonts w:ascii="Times New Roman" w:hAnsi="Times New Roman"/>
          <w:i/>
          <w:iCs/>
          <w:color w:val="000080"/>
          <w:sz w:val="24"/>
          <w:szCs w:val="24"/>
        </w:rPr>
      </w:pPr>
      <w:r w:rsidRPr="005C64FF">
        <w:rPr>
          <w:rFonts w:ascii="Times New Roman" w:hAnsi="Times New Roman"/>
          <w:i/>
          <w:iCs/>
          <w:color w:val="000080"/>
          <w:sz w:val="24"/>
          <w:szCs w:val="24"/>
        </w:rPr>
        <w:t>Öğrenci İşleri - Doktora - YBS - Genel</w:t>
      </w:r>
    </w:p>
    <w:p w:rsidR="001B41A4" w:rsidRPr="005C64FF" w:rsidRDefault="001B41A4"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"Yönetim Bilişim Sistemleri Doktora Süreci Prosedürleri" ne Bölüm Web Sitesi'nden erişilebilir.</w:t>
      </w:r>
    </w:p>
    <w:p w:rsidR="00440FEB" w:rsidRPr="005C64FF" w:rsidRDefault="00440FEB" w:rsidP="00106385">
      <w:pPr>
        <w:widowControl w:val="0"/>
        <w:numPr>
          <w:ilvl w:val="0"/>
          <w:numId w:val="1"/>
        </w:numPr>
        <w:autoSpaceDE w:val="0"/>
        <w:autoSpaceDN w:val="0"/>
        <w:adjustRightInd w:val="0"/>
        <w:spacing w:after="0" w:line="240" w:lineRule="auto"/>
        <w:ind w:left="426"/>
        <w:rPr>
          <w:rFonts w:ascii="Times New Roman" w:hAnsi="Times New Roman"/>
          <w:color w:val="000000"/>
          <w:sz w:val="24"/>
          <w:szCs w:val="24"/>
        </w:rPr>
      </w:pPr>
      <w:r w:rsidRPr="005C64FF">
        <w:rPr>
          <w:rFonts w:ascii="Times New Roman" w:hAnsi="Times New Roman"/>
          <w:color w:val="000000"/>
          <w:sz w:val="24"/>
          <w:szCs w:val="24"/>
        </w:rPr>
        <w:t>YBS doktora programından ders programının üzerine kredili olarak en fazla 1 ders ile mezun olunabilir.</w:t>
      </w:r>
    </w:p>
    <w:p w:rsidR="00A33496" w:rsidRDefault="00A33496" w:rsidP="00A33496">
      <w:pPr>
        <w:widowControl w:val="0"/>
        <w:autoSpaceDE w:val="0"/>
        <w:autoSpaceDN w:val="0"/>
        <w:adjustRightInd w:val="0"/>
        <w:spacing w:after="0" w:line="240" w:lineRule="auto"/>
        <w:rPr>
          <w:rFonts w:ascii="Arial" w:hAnsi="Arial" w:cs="Arial"/>
          <w:color w:val="000000"/>
          <w:sz w:val="16"/>
          <w:szCs w:val="16"/>
        </w:rPr>
      </w:pPr>
    </w:p>
    <w:sectPr w:rsidR="00A33496" w:rsidSect="00106385">
      <w:pgSz w:w="11906" w:h="16838" w:code="9"/>
      <w:pgMar w:top="851" w:right="964" w:bottom="851" w:left="964" w:header="709" w:footer="709"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00D5"/>
    <w:multiLevelType w:val="hybridMultilevel"/>
    <w:tmpl w:val="1C72B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A4438"/>
    <w:rsid w:val="00106385"/>
    <w:rsid w:val="001266C5"/>
    <w:rsid w:val="001B41A4"/>
    <w:rsid w:val="001C3A67"/>
    <w:rsid w:val="00227826"/>
    <w:rsid w:val="003874C4"/>
    <w:rsid w:val="00393EF4"/>
    <w:rsid w:val="00440FEB"/>
    <w:rsid w:val="005C64FF"/>
    <w:rsid w:val="00766127"/>
    <w:rsid w:val="007971BC"/>
    <w:rsid w:val="008F1C43"/>
    <w:rsid w:val="00A2055A"/>
    <w:rsid w:val="00A33496"/>
    <w:rsid w:val="00AA4438"/>
    <w:rsid w:val="00BD2CDC"/>
    <w:rsid w:val="00D0088F"/>
    <w:rsid w:val="00D164EF"/>
    <w:rsid w:val="00F55820"/>
    <w:rsid w:val="00F857F5"/>
    <w:rsid w:val="00FB73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11</cp:revision>
  <cp:lastPrinted>2016-02-01T11:16:00Z</cp:lastPrinted>
  <dcterms:created xsi:type="dcterms:W3CDTF">2016-02-01T12:34:00Z</dcterms:created>
  <dcterms:modified xsi:type="dcterms:W3CDTF">2016-02-19T14:43:00Z</dcterms:modified>
</cp:coreProperties>
</file>